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spacing w:after="80" w:before="0"/>
        <w:jc w:val="center"/>
      </w:pPr>
      <w:r>
        <w:rPr>
          <w:rFonts w:ascii="Arial" w:cs="Arial" w:eastAsia="Arial" w:hAnsi="Arial"/>
          <w:b/>
          <w:bCs/>
          <w:color w:val="C8A84B"/>
          <w:sz w:val="96"/>
          <w:szCs w:val="96"/>
        </w:rPr>
        <w:t xml:space="preserve">MyKollectOr®</w:t>
      </w:r>
    </w:p>
    <w:p>
      <w:pPr>
        <w:spacing w:after="60" w:before="0"/>
        <w:jc w:val="center"/>
      </w:pPr>
      <w:r>
        <w:rPr>
          <w:rFonts w:ascii="Arial" w:cs="Arial" w:eastAsia="Arial" w:hAnsi="Arial"/>
          <w:b/>
          <w:bCs/>
          <w:color w:val="0D2137"/>
          <w:sz w:val="48"/>
          <w:szCs w:val="48"/>
        </w:rPr>
        <w:t xml:space="preserve">MKO_INFRA</w:t>
      </w:r>
    </w:p>
    <w:p>
      <w:pPr>
        <w:spacing w:after="80" w:before="0"/>
        <w:jc w:val="center"/>
      </w:pPr>
      <w:r>
        <w:rPr>
          <w:rFonts w:ascii="Arial" w:cs="Arial" w:eastAsia="Arial" w:hAnsi="Arial"/>
          <w:color w:val="2E4057"/>
          <w:sz w:val="28"/>
          <w:szCs w:val="28"/>
        </w:rPr>
        <w:t xml:space="preserve">Déploiement OVH · Emails · DNS · Sécurité · Audit</w:t>
      </w:r>
    </w:p>
    <w:p>
      <w:pPr>
        <w:pBdr>
          <w:bottom w:val="single" w:color="C8A84B" w:sz="6" w:space="1"/>
        </w:pBdr>
        <w:spacing w:after="160" w:before="160"/>
      </w:pPr>
      <w:r>
        <w:rPr>
          <w:rFonts w:ascii="Arial" w:cs="Arial" w:eastAsia="Arial" w:hAnsi="Arial"/>
          <w:sz w:val="4"/>
          <w:szCs w:val="4"/>
        </w:rPr>
        <w:t xml:space="preserve"/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spacing w:after="20" w:before="0"/>
        <w:jc w:val="center"/>
      </w:pPr>
      <w:r>
        <w:rPr>
          <w:rFonts w:ascii="Arial" w:cs="Arial" w:eastAsia="Arial" w:hAnsi="Arial"/>
          <w:color w:val="5D6D7E"/>
          <w:sz w:val="22"/>
          <w:szCs w:val="22"/>
        </w:rPr>
        <w:t xml:space="preserve">v1.1 — Mai 2026</w:t>
      </w:r>
    </w:p>
    <w:p>
      <w:pPr>
        <w:spacing w:after="20" w:before="0"/>
        <w:jc w:val="center"/>
      </w:pPr>
      <w:r>
        <w:rPr>
          <w:rFonts w:ascii="Arial" w:cs="Arial" w:eastAsia="Arial" w:hAnsi="Arial"/>
          <w:color w:val="5D6D7E"/>
          <w:sz w:val="20"/>
          <w:szCs w:val="20"/>
        </w:rPr>
        <w:t xml:space="preserve">Julien Carpentier — julien@mykollector.com</w:t>
      </w:r>
    </w:p>
    <w:p>
      <w:pPr>
        <w:spacing w:after="0" w:before="0"/>
        <w:jc w:val="center"/>
      </w:pPr>
      <w:r>
        <w:rPr>
          <w:rFonts w:ascii="Arial" w:cs="Arial" w:eastAsia="Arial" w:hAnsi="Arial"/>
          <w:i/>
          <w:iCs/>
          <w:color w:val="5D6D7E"/>
          <w:sz w:val="18"/>
          <w:szCs w:val="18"/>
        </w:rPr>
        <w:t xml:space="preserve">Confidentiel — usage interne uniquement</w:t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1 — Hébergement OVH Mutualisé Pro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Toute la plateforme MyKollectOr tourne sur OVH Mutualisé Pro. Cette contrainte conditionne chaque décision architecturale. Aucun Docker, Redis, WebSocket ou VPS n'est utilisé.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6240"/>
      </w:tblGrid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Paramètre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Valeur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Offre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OVH Mutualisé Pro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PHP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8.1 disponible nativement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MySQL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Base mykollufab + mykollcmp (mykollu584 = PS séparé)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FTP/SFTP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Déploiement fichiers via FTP OVH ou FileZilla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Crons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Manager OVH → Hébergements → Tâches planifiées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SSL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Let's Encrypt — renouvellement automatique OVH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Logs Apache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Disponibles dans /logs/ — rotation automatique OVH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Stockage disque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Limité — surveiller /storage/ (DXF, queue, backups)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2 — Arborescence fichiers serveur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/home/USERNAME/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├── www.mykollector.com/       ← www vitrine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   ├── index.html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   ├── parcours.html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   ├── service-gravure.html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   ├── fondateurs.html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   ├── b2b.html, contact.html, cgv.html, mentions-legales.html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   ├── politique-confidentialite.html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   ├── brevo_proxy.php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   ├── parcours.json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   ├── images/parcours/      ← Photos cols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   └── font/montserrat/      ← Police locale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├── shop.mykollector.com/      ← PrestaShop (géré séparément)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├── chrono.mykollector.com/   ← PWA chrono + dashboard sportif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   ├── index.html            ← Landing PWA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   ├── chrono.html           ← App chrono (corrections appliquées)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   ├── dashboard.html        ← Dashboard sportif (à créer)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   ├── boutique.html         ← Redirect boutique (à créer)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   ├── strava.html           ← Callback Strava (à créer)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   ├── manifest.json, sw.js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   └── images/               ← Icônes PWA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├── api.mykollector.com/      ← Backend PHP Slim 4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   ├── public/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   │   └── index.php         ← Point d'entrée Slim 4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   ├── src/App/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   │   ├── Controllers/      ← AuthController, ChronoController...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   │   ├── Models/           ← User, Produit, Chrono, Commande...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   │   ├── Middleware/       ← JwtMiddleware, RateLimitMiddleware...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   │   └── Services/         ← JwtService, MailService, StravaService...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   ├── storage/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   │   ├── templates_dxf/    ← Templates DXF par parcours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   │   ├── queue/            ← File retry webhooks PS (JSON)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   │   └── backups/          ← Sauvegardes DB (cron 6h)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   ├── logs/                 ← app.log rotation quotidienne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   ├── .env                  ← Variables environnement (jamais committé)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   ├── .htaccess             ← RewriteRule + HTTPS forcé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   ├── composer.json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   └── install.php           ← Crée les 29 tables mykollufab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├── fab.mykollector.com/      ← Portail fabricant + admin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   ├── index.html, dashboard.html, lot.html, commande.html...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   ├── admin/                ← Espace admin MKO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   ├── agent/                ← Page téléchargement agent DXF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   ├── js/ api.js auth.js notifications.js chat.js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   └── css/ fab.css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│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├── consent.mykollector.com/  ← CMP RGPD (déjà déployé)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└── sondage.mykollector.com/  ← Module sondages (déjà déployé)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3 — .htaccess — api.mykollector.com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Fichier .htaccess placé à la racine de api.mykollector.com. Redirige toutes les requêtes vers public/index.php (Slim 4) et force HTTPS.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# Forcer HTTPS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RewriteEngine On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RewriteCond %{HTTPS} off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RewriteRule ^ https://%{HTTP_HOST}%{REQUEST_URI} [L,R=301]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/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# Router vers Slim 4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RewriteCond %{REQUEST_FILENAME} !-f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RewriteCond %{REQUEST_FILENAME} !-d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RewriteRule ^ public/index.php [QSA,L]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/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# Sécurité — bloquer accès direct .env et storage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&lt;FilesMatch "^.env"&gt;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Order allow,deny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Deny from all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&lt;/FilesMatch&gt;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/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&lt;IfModule mod_headers.c&gt;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Header always set X-Content-Type-Options nosniff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Header always set X-Frame-Options DENY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Header always set X-XSS-Protection "1; mode=block"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&lt;/IfModule&gt;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4 — Crons OVH — Configuration complète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À configurer dans le manager OVH → Hébergements → Tâches planifiées. Les scripts doivent être accessibles via le chemin absolu du serveur.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60"/>
        <w:gridCol w:w="3360"/>
        <w:gridCol w:w="2880"/>
        <w:gridCol w:w="960"/>
      </w:tblGrid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Fréquence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Script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Rôle</w:t>
            </w:r>
          </w:p>
        </w:tc>
        <w:tc>
          <w:tcPr>
            <w:tcW w:type="dxa" w:w="9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Priorité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Toutes les 10 min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api.mykollector.com/cron/webhook-retry.php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Retry imports commandes PS en échec</w:t>
            </w:r>
          </w:p>
        </w:tc>
        <w:tc>
          <w:tcPr>
            <w:tcW w:type="dxa" w:w="9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Haute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Quotidien 06h00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api.mykollector.com/cron/relances.php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Relances chrono non converti J+7, J+30, J+60</w:t>
            </w:r>
          </w:p>
        </w:tc>
        <w:tc>
          <w:tcPr>
            <w:tcW w:type="dxa" w:w="9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Haute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Quotidien 07h00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api.mykollector.com/cron/confirmation-auto.php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Auto-validation texte gravure J+7 si pas de réponse sportif</w:t>
            </w:r>
          </w:p>
        </w:tc>
        <w:tc>
          <w:tcPr>
            <w:tcW w:type="dxa" w:w="9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Haute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Quotidien 07h30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api.mykollector.com/cron/relance-gravure-j3.php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Relance email J+3 si sportif n'a pas validé son texte de gravure</w:t>
            </w:r>
          </w:p>
        </w:tc>
        <w:tc>
          <w:tcPr>
            <w:tcW w:type="dxa" w:w="9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Haute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Quotidien 08h00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api.mykollector.com/cron/stats-cache.php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Refresh cache statistiques dashboard admin</w:t>
            </w:r>
          </w:p>
        </w:tc>
        <w:tc>
          <w:tcPr>
            <w:tcW w:type="dxa" w:w="9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Normale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Toutes les 6h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api.mykollector.com/cron/backup.php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Backup DB mykollufab — rétention 5 derniers — /storage/backups/</w:t>
            </w:r>
          </w:p>
        </w:tc>
        <w:tc>
          <w:tcPr>
            <w:tcW w:type="dxa" w:w="9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Haute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Hebdo lundi 03h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api.mykollector.com/cron/strava-refresh.php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Refresh tokens Strava expirant dans les 7 prochains jours</w:t>
            </w:r>
          </w:p>
        </w:tc>
        <w:tc>
          <w:tcPr>
            <w:tcW w:type="dxa" w:w="9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Normale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Toutes les 5 min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api.mykollector.com/cron/agent-heartbeat-check.php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Vérifier silence agents DXF &gt; 15 min → alerte admin email + notification</w:t>
            </w:r>
          </w:p>
        </w:tc>
        <w:tc>
          <w:tcPr>
            <w:tcW w:type="dxa" w:w="9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Haute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Quotidien 09h00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api.mykollector.com/cron/stock-alerts.php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Alertes stock bas emballages fabricants + MKO</w:t>
            </w:r>
          </w:p>
        </w:tc>
        <w:tc>
          <w:tcPr>
            <w:tcW w:type="dxa" w:w="9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Normale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2E4057"/>
          <w:sz w:val="26"/>
          <w:szCs w:val="26"/>
        </w:rPr>
        <w:t xml:space="preserve">Structure d'un fichier cron PHP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&lt;?php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// cron/relances.php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require_once __DIR__ . '/../vendor/autoload.php';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$dotenv = Dotenv\Dotenv::createImmutable(__DIR__ . '/../');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$dotenv-&gt;load();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/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use App\Services\RelanceService;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use App\Services\MailService;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/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$relanceService = new RelanceService();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$nb = $relanceService-&gt;traiterRelancesJ7();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$nb += $relanceService-&gt;traiterRelancesJ30();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$nb += $relanceService-&gt;traiterRelancesJ60();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/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error_log("[CRON relances] " . date('c') . " — {$nb} relances envoyées");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5 — DNS — Configuration complète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5.1 Zone DNS OVH — mykollector.com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2160"/>
        <w:gridCol w:w="3480"/>
        <w:gridCol w:w="240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Type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Nom / Sous-domaine</w:t>
            </w:r>
          </w:p>
        </w:tc>
        <w:tc>
          <w:tcPr>
            <w:tcW w:type="dxa" w:w="34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Valeur / Cible</w:t>
            </w:r>
          </w:p>
        </w:tc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Usage</w:t>
            </w:r>
          </w:p>
        </w:tc>
      </w:tr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@</w:t>
            </w:r>
          </w:p>
        </w:tc>
        <w:tc>
          <w:tcPr>
            <w:tcW w:type="dxa" w:w="34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IP OVH mutualisé</w:t>
            </w:r>
          </w:p>
        </w:tc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www.mykollector.com</w:t>
            </w:r>
          </w:p>
        </w:tc>
      </w:tr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www</w:t>
            </w:r>
          </w:p>
        </w:tc>
        <w:tc>
          <w:tcPr>
            <w:tcW w:type="dxa" w:w="34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IP OVH mutualisé</w:t>
            </w:r>
          </w:p>
        </w:tc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www.mykollector.com</w:t>
            </w:r>
          </w:p>
        </w:tc>
      </w:tr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api</w:t>
            </w:r>
          </w:p>
        </w:tc>
        <w:tc>
          <w:tcPr>
            <w:tcW w:type="dxa" w:w="34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IP OVH mutualisé</w:t>
            </w:r>
          </w:p>
        </w:tc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api.mykollector.com</w:t>
            </w:r>
          </w:p>
        </w:tc>
      </w:tr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chrono</w:t>
            </w:r>
          </w:p>
        </w:tc>
        <w:tc>
          <w:tcPr>
            <w:tcW w:type="dxa" w:w="34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IP OVH mutualisé</w:t>
            </w:r>
          </w:p>
        </w:tc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chrono.mykollector.com</w:t>
            </w:r>
          </w:p>
        </w:tc>
      </w:tr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fab</w:t>
            </w:r>
          </w:p>
        </w:tc>
        <w:tc>
          <w:tcPr>
            <w:tcW w:type="dxa" w:w="34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IP OVH mutualisé</w:t>
            </w:r>
          </w:p>
        </w:tc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fab.mykollector.com</w:t>
            </w:r>
          </w:p>
        </w:tc>
      </w:tr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shop</w:t>
            </w:r>
          </w:p>
        </w:tc>
        <w:tc>
          <w:tcPr>
            <w:tcW w:type="dxa" w:w="34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IP OVH mutualisé</w:t>
            </w:r>
          </w:p>
        </w:tc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shop.mykollector.com (PS)</w:t>
            </w:r>
          </w:p>
        </w:tc>
      </w:tr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consent</w:t>
            </w:r>
          </w:p>
        </w:tc>
        <w:tc>
          <w:tcPr>
            <w:tcW w:type="dxa" w:w="34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IP OVH mutualisé</w:t>
            </w:r>
          </w:p>
        </w:tc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consent.mykollector.com</w:t>
            </w:r>
          </w:p>
        </w:tc>
      </w:tr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sondage</w:t>
            </w:r>
          </w:p>
        </w:tc>
        <w:tc>
          <w:tcPr>
            <w:tcW w:type="dxa" w:w="34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IP OVH mutualisé</w:t>
            </w:r>
          </w:p>
        </w:tc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sondage.mykollector.com</w:t>
            </w:r>
          </w:p>
        </w:tc>
      </w:tr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MX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@</w:t>
            </w:r>
          </w:p>
        </w:tc>
        <w:tc>
          <w:tcPr>
            <w:tcW w:type="dxa" w:w="34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mx1.mail.ovh.net (priorité 1)</w:t>
            </w:r>
          </w:p>
        </w:tc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Messagerie OVH</w:t>
            </w:r>
          </w:p>
        </w:tc>
      </w:tr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MX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@</w:t>
            </w:r>
          </w:p>
        </w:tc>
        <w:tc>
          <w:tcPr>
            <w:tcW w:type="dxa" w:w="34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mx2.mail.ovh.net (priorité 5)</w:t>
            </w:r>
          </w:p>
        </w:tc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Messagerie OVH backup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5.2 SPF / DKIM / DMARC — Obligatoire avant emails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40"/>
        <w:gridCol w:w="7920"/>
      </w:tblGrid>
      <w:tr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A9322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BLOQUANT</w:t>
            </w:r>
          </w:p>
        </w:tc>
        <w:tc>
          <w:tcPr>
            <w:tcW w:type="dxa" w:w="79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DEDEC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Ces 3 enregistrements DNS doivent être configurés AVANT d'activer les emails PHPMailer en production. Sans eux, tous les emails arrivent en spam.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2880"/>
        <w:gridCol w:w="57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Type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Nom</w:t>
            </w:r>
          </w:p>
        </w:tc>
        <w:tc>
          <w:tcPr>
            <w:tcW w:type="dxa" w:w="57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Valeur</w:t>
            </w:r>
          </w:p>
        </w:tc>
      </w:tr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TXT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@</w:t>
            </w:r>
          </w:p>
        </w:tc>
        <w:tc>
          <w:tcPr>
            <w:tcW w:type="dxa" w:w="57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v=spf1 include:mx.ovh.com include:sendinblue.com ~all</w:t>
            </w:r>
          </w:p>
        </w:tc>
      </w:tr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TXT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mail._domainkey</w:t>
            </w:r>
          </w:p>
        </w:tc>
        <w:tc>
          <w:tcPr>
            <w:tcW w:type="dxa" w:w="57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k=rsa; p=&lt;CLÉ DKIM FOURNIE PAR OVH — Emails → Domaines → DKIM&gt;</w:t>
            </w:r>
          </w:p>
        </w:tc>
      </w:tr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TXT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_dmarc</w:t>
            </w:r>
          </w:p>
        </w:tc>
        <w:tc>
          <w:tcPr>
            <w:tcW w:type="dxa" w:w="57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v=DMARC1; p=quarantine; rua=mailto:julien@mykollector.com; pct=100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2E4057"/>
          <w:sz w:val="26"/>
          <w:szCs w:val="26"/>
        </w:rPr>
        <w:t xml:space="preserve">Procédure configuration OVH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Manager OVH → Emails → Noms de domaine → mykollector.com → DKIM → Activer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Copier la valeur TXT générée → Zone DNS → Ajouter enregistrement TXT mail._domainkey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Ajouter SPF et DMARC dans la zone DNS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Attendre propagation DNS (jusqu'à 24h)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Vérifier : https://mxtoolbox.com/SuperTool.aspx?action=spf%3amykollector.com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6 — Emails transactionnels — PHPMailer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6.1 Configuration SMTP OVH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SMTP_HOST=ssl0.ovh.net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SMTP_PORT=587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SMTP_SECURE=tls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SMTP_USER=noreply@mykollector.com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SMTP_PASS=&lt;mot_de_passe_boite_email&gt;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SMTP_FROM=noreply@mykollector.com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SMTP_FROM_NAME=MyKollectOr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6.2 Tous les emails envoyés par PHPMailer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1440"/>
        <w:gridCol w:w="3000"/>
        <w:gridCol w:w="1800"/>
      </w:tblGrid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Événement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Destinataire</w:t>
            </w:r>
          </w:p>
        </w:tc>
        <w:tc>
          <w:tcPr>
            <w:tcW w:type="dxa" w:w="30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Objet email</w:t>
            </w:r>
          </w:p>
        </w:tc>
        <w:tc>
          <w:tcPr>
            <w:tcW w:type="dxa" w:w="18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Délai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Inscription sportif réussie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Sportif</w:t>
            </w:r>
          </w:p>
        </w:tc>
        <w:tc>
          <w:tcPr>
            <w:tcW w:type="dxa" w:w="30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Bienvenue sur MyKollectOr !</w:t>
            </w:r>
          </w:p>
        </w:tc>
        <w:tc>
          <w:tcPr>
            <w:tcW w:type="dxa" w:w="18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Immédiat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Chrono validé GPS ou Strava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Sportif</w:t>
            </w:r>
          </w:p>
        </w:tc>
        <w:tc>
          <w:tcPr>
            <w:tcW w:type="dxa" w:w="30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Votre chrono [parcours] est validé !</w:t>
            </w:r>
          </w:p>
        </w:tc>
        <w:tc>
          <w:tcPr>
            <w:tcW w:type="dxa" w:w="18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Immédiat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Commande en gravure J+0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Sportif</w:t>
            </w:r>
          </w:p>
        </w:tc>
        <w:tc>
          <w:tcPr>
            <w:tcW w:type="dxa" w:w="30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Confirmez votre texte de gravure</w:t>
            </w:r>
          </w:p>
        </w:tc>
        <w:tc>
          <w:tcPr>
            <w:tcW w:type="dxa" w:w="18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Immédiat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Relance confirmation gravure J+3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Sportif</w:t>
            </w:r>
          </w:p>
        </w:tc>
        <w:tc>
          <w:tcPr>
            <w:tcW w:type="dxa" w:w="30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[Rappel] Votre médaille attend votre accord</w:t>
            </w:r>
          </w:p>
        </w:tc>
        <w:tc>
          <w:tcPr>
            <w:tcW w:type="dxa" w:w="18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J+3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Auto-validation gravure J+7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Sportif</w:t>
            </w:r>
          </w:p>
        </w:tc>
        <w:tc>
          <w:tcPr>
            <w:tcW w:type="dxa" w:w="30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Votre gravure a été lancée automatiquement</w:t>
            </w:r>
          </w:p>
        </w:tc>
        <w:tc>
          <w:tcPr>
            <w:tcW w:type="dxa" w:w="18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J+7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Expédition confirmée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Sportif</w:t>
            </w:r>
          </w:p>
        </w:tc>
        <w:tc>
          <w:tcPr>
            <w:tcW w:type="dxa" w:w="30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Votre médaille est en route ! [suivi]</w:t>
            </w:r>
          </w:p>
        </w:tc>
        <w:tc>
          <w:tcPr>
            <w:tcW w:type="dxa" w:w="18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Immédiat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Rejet commande fabricant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Sportif + Admin</w:t>
            </w:r>
          </w:p>
        </w:tc>
        <w:tc>
          <w:tcPr>
            <w:tcW w:type="dxa" w:w="30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[SAV] Problème avec votre commande [réf]</w:t>
            </w:r>
          </w:p>
        </w:tc>
        <w:tc>
          <w:tcPr>
            <w:tcW w:type="dxa" w:w="18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Immédiat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Relance chrono non converti J+7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Sportif</w:t>
            </w:r>
          </w:p>
        </w:tc>
        <w:tc>
          <w:tcPr>
            <w:tcW w:type="dxa" w:w="30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Votre chrono vous attend !</w:t>
            </w:r>
          </w:p>
        </w:tc>
        <w:tc>
          <w:tcPr>
            <w:tcW w:type="dxa" w:w="18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J+7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Relance chrono non converti J+30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Sportif</w:t>
            </w:r>
          </w:p>
        </w:tc>
        <w:tc>
          <w:tcPr>
            <w:tcW w:type="dxa" w:w="30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Immortalisez votre exploit [parcours]</w:t>
            </w:r>
          </w:p>
        </w:tc>
        <w:tc>
          <w:tcPr>
            <w:tcW w:type="dxa" w:w="18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J+30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Relance chrono non converti J+60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Sportif</w:t>
            </w:r>
          </w:p>
        </w:tc>
        <w:tc>
          <w:tcPr>
            <w:tcW w:type="dxa" w:w="30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Dernière chance — votre exploit mérite...</w:t>
            </w:r>
          </w:p>
        </w:tc>
        <w:tc>
          <w:tcPr>
            <w:tcW w:type="dxa" w:w="18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J+60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Reset mot de passe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Sportif</w:t>
            </w:r>
          </w:p>
        </w:tc>
        <w:tc>
          <w:tcPr>
            <w:tcW w:type="dxa" w:w="30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Réinitialisation de votre mot de passe</w:t>
            </w:r>
          </w:p>
        </w:tc>
        <w:tc>
          <w:tcPr>
            <w:tcW w:type="dxa" w:w="18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Immédiat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Accès fab créé pour opérateur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Opérateur</w:t>
            </w:r>
          </w:p>
        </w:tc>
        <w:tc>
          <w:tcPr>
            <w:tcW w:type="dxa" w:w="30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Vos accès MyKollectOr Fabricant</w:t>
            </w:r>
          </w:p>
        </w:tc>
        <w:tc>
          <w:tcPr>
            <w:tcW w:type="dxa" w:w="18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Immédiat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Stock emballages bas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Admin MKO</w:t>
            </w:r>
          </w:p>
        </w:tc>
        <w:tc>
          <w:tcPr>
            <w:tcW w:type="dxa" w:w="30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[Alerte] Stock bas — [fabricant]</w:t>
            </w:r>
          </w:p>
        </w:tc>
        <w:tc>
          <w:tcPr>
            <w:tcW w:type="dxa" w:w="18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Immédiat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Erreur import PS critique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Admin MKO</w:t>
            </w:r>
          </w:p>
        </w:tc>
        <w:tc>
          <w:tcPr>
            <w:tcW w:type="dxa" w:w="30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[Alerte] Import PS en échec — vérifier</w:t>
            </w:r>
          </w:p>
        </w:tc>
        <w:tc>
          <w:tcPr>
            <w:tcW w:type="dxa" w:w="18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Immédiat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6.3 Séquence relances chrono non converti — Algorithme cron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Fichier : cron/relances.php — Exécuté quotidiennement à 06h00.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1. SELECT chronos WHERE statut='valide'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AND source IN ('qr','strava','manuel')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AND created_at &lt;= NOW() - INTERVAL 7 DAY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2. Pour chaque chrono : vérifier si commande existante → ignorer si oui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3. Vérifier dans relances_log si relance J+7 déjà envoyée → ignorer si oui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4. Envoyer email J+7 → INSERT relances_log (chrono_id, type='j7', sent_at)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5. Même logique pour J+30 (30 jours) et J+60 (60 jours)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6. Logger dans logs_audit : action='relance_envoyee', nb_total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6.4 Séquence confirmation gravure — Algorithme cron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Fichier : cron/confirmation-auto.php — Exécuté quotidiennement à 07h00.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1. SELECT commandes WHERE statut='importee'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AND validation_sportif=0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AND created_at &lt;= NOW() - INTERVAL 7 DAY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2. Pour chaque commande → valider automatiquement (validation_sportif=1)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3. Envoyer email "Gravure lancée automatiquement"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4. Passer commande en statut='validee' → déclenche création lot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5. Logger dans logs_audit : action='auto_validation_gravure'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7 — Procédure de déploiement initial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7.1 Ordre de déploiement — Étapes dans l'ordre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Configurer SPF/DKIM/DMARC dans zone DNS OVH — attendre propagation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Créer base mykollufab dans manager OVH → Bases de données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Déployer api.mykollector.com via FTP — créer .env avec toutes les variables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Exécuter install.php via navigateur : https://api.mykollector.com/install.php → 29 tables créées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Supprimer install.php du serveur après exécution — ne jamais laisser accessible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Créer le super_admin : POST https://api.mykollector.com/api/setup { email, password, prenom, nom }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Tester health check : GET https://api.mykollector.com/api/health → { "status": "ok" }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Ajouter les scopes manquants sur client API MyKollectOrFab025 dans admin PS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Créer les 6 features GPS dans catalogue PS — renseigner sur chaque fiche produit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Désactiver email client PS sur statut 24 "En gravure"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Déployer chrono.mykollector.com — tester QR code ?p=izoard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Déployer fab.mykollector.com — créer premier opérateur fabricant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Tester sync PS : Admin fab → PrestaShop → Sync maintenant → 0 commandes (normal)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Configurer Strava dans admin fab — cliquer Enregistrer webhook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Installer agent DXF sur PC fabricant — configurer .env — vérifier connexion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Créer un lot test depuis admin — vérifier que agent génère le DXF en &lt; 30s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Passer une commande test de bout en bout : QR → chrono → shop → gravure → expédition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Configurer les 7 crons dans manager OVH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Déployer www.mykollector.com — vérifier carte Leaflet + formulaires Brevo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Mise en ligne officielle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8 — Sécurité — Mesures complètes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8.1 JWT et authentification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JWT secret : minimum 64 caractères générés aléatoirement — openssl rand -hex 32 → stocker dans .env JWT_SECRET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JWT durée : 24h (86400s) — refresh token : 30j (2592000s)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Refresh token stocké en base (table sessions) + localStorage client — révoqué à la déconnexion et en base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Re-auth automatique si token expiré — transparente pour l'utilisateur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2FA TOTP pour super_admin : Google Authenticator — obligatoire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8.2 Protection des données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Tokens Strava : chiffrés AES-256-CBC avec ENCRYPTION_KEY (32 bytes) avant stockage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Mots de passe : bcrypt PHP password_hash() — jamais en clair, jamais en MD5/SHA1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Fichier .env : jamais committé dans git — protégé via .htaccess (Deny from all)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Dossier storage/ : hors DocumentRoot OU protégé via .htaccess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HTTPS : obligatoire sur tous les domaines — forcé via .htaccess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8.3 Rate limiting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1440"/>
        <w:gridCol w:w="1440"/>
        <w:gridCol w:w="3360"/>
      </w:tblGrid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Endpoint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Limite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Fenêtre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Conséquence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/api/auth/login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5 tentatives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15 min / IP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429 RATE_LIMIT + header Retry-After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/api/auth/register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3 inscriptions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1h / IP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429 RATE_LIMIT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/api/auth/forgot-password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3 requêtes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1h / IP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429 RATE_LIMIT — même réponse si email inconnu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/api/chrono/start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10 requêtes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1 min / IP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429 RATE_LIMIT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/api/lots (POST)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20 requêtes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1h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429 RATE_LIMIT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/api/admin/*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30 requêtes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1 min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429 RATE_LIMIT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8.4 CORS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Origins autorisées : https://chrono.mykollector.com et https://fab.mykollector.com uniquement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Toute requête depuis un autre domaine est rejetée avec 403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Headers CORS configurés dans CorsMiddleware.php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8.5 Circuit breaker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PrestashopService.php : 5 échecs consécutifs OAuth2 → pause 60s avant retry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StravaService.php : 5 erreurs API Strava → pause 60s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File retry PS : table MySQL ps_import_queue (SELECT FOR UPDATE) — remplace le fichier JSON corruptible — retry cron 10min — max 5 tentatives puis echec_permanent + alerte admin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Après 5 échecs queue sur une même commande : alerte email admin + log audit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8.6 Backups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Cron toutes les 6h : mysqldump mykollufab → fichier .sql.gz dans storage/backups/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Rétention 3 niveaux : 5 derniers (toutes les 6h = ~30h) + 7 derniers quotidiens + 4 derniers hebdomadaires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Copie hors OVH OBLIGATOIRE avant mise en service : export hebdomadaire vers Dropbox, S3 ou tout stockage externe — bloquant comme SPF/DKIM/DMARC — un seul hébergeur = un seul point de défaillance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Backup manuel déclenché depuis admin : POST /api/admin/backup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Copie Dropbox automatique : cron hebdomadaire envoie le fichier .sql.gz via API Dropbox — token configuré dans l'interface admin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mykollcmp (consent) : géré séparément par consent.mykollector.com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mykollu584 (PrestaShop) : backup géré par PS ou OVH — hors périmètre MKO backend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8.7 RGPD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Export données sportif : GET /api/user/export → JSON complet téléchargeable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Suppression compte : DELETE /api/user/data → champ anonymized_at renseigné — données personnelles effacées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Consentement : géré par consent.mykollector.com — snippet JS sur www et chrono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Rétention logs audit : pas de purge automatique — à définir (recommandation : 12 mois)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Rétention api_logs : purge automatique après 30 jours recommandée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9 — Monitoring et maintenance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9.1 Points de surveillance quotidiens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360"/>
        <w:gridCol w:w="2880"/>
      </w:tblGrid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Quoi surveiller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Comment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Alerte si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Health check API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GET /api/health → { status: ok }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Réponse ≠ 200 ou status ≠ ok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File retry PS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table ps_import_queue — admin M01 alerte désync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commandes PS statut 2 non importées &gt; 15 min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Appels Groq quotidiens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logs_audit action=groq_call — admin config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Proche de la limite configurée (défaut 100/j)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Espace disque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Manager OVH → Hébergements → Stockage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&lt; 500 MB restants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Tokens Strava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cron/strava-refresh.php (auto hebdo)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Erreur refresh dans logs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Backups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storage/backups/ — dernier fichier &lt; 7h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Pas de backup depuis &gt; 7h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Token Meta FB/IG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Module M23 Workflow — alerte 7j avant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Expiration dans &lt; 7 jours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9.1b Configuration Dropbox — Interface admin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La configuration Dropbox est accessible depuis fab.mykollector.com/admin/config → onglet Backups. Aucun accès FTP ni .env requis pour configurer la destination externe.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┌─────────────────────────────────────────────────────────────────┐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Configuration Backup — Dropbox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│─────────────────────────────────────────────────────────────────│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Token API Dropbox :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┌─────────────────────────────────────────────────────────┐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sl.xxxxxxxxxxxxxxxxxxxxxxxxxxxxxxxxxxxxxxxx  [👁] [🗑]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└─────────────────────────────────────────────────────────┘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Dossier de destination :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┌─────────────────────────────────────────────────────────┐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/MKO-Backups/                                    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└─────────────────────────────────────────────────────────┘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Dernier backup Dropbox :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✅ 04/05/2026 06:00 — mykollufab_2026-05-04.sql.gz — 4,2 MB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[ 🔗 TESTER LA CONNEXION ]  [ 💾 BACKUP MAINTENANT ]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─────────────────────────────────────────────────────────────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COMMENT OBTENIR UN TOKEN DROPBOX :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1. Aller sur dropbox.com/developers → Créer une app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2. Type : Scoped access — Full Dropbox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3. Permissions : files.content.write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4. Générer un token → copier ici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└─────────────────────────────────────────────────────────────────┘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6240"/>
      </w:tblGrid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Paramètre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Valeur / Détail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Token API Dropbox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Généré depuis dropbox.com/developers — stocké chiffré en base (dropbox_config)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Dossier destination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Configurable — défaut /MKO-Backups/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Fréquence envoi Dropbox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Hebdomadaire (cron lundi 03h) — déclenché aussi après backup manuel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Fichier envoyé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Le backup hebdomadaire .sql.gz — pas tous les backups 6h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Alerte si échec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Email admin + alerte M01 Dashboard si upload Dropbox échoue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Alerte si vieux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Alerte M01 si dernier backup Dropbox &gt; 8 jours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Test connexion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POST /api/admin/backup/dropbox-test → vérifie token + dossier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// Table dropbox_config dans mykolluwork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CREATE TABLE dropbox_config (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id              INT AUTO_INCREMENT PRIMARY KEY,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access_token    TEXT NOT NULL,  -- chiffré AES-256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dossier         VARCHAR(255) DEFAULT '/MKO-Backups/',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dernier_backup  DATETIME NULL,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dernier_statut  ENUM('ok','erreur') NULL,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dernier_message TEXT NULL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);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9.1c Procédure regénération clé API agent DXF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Si la clé API d'un agent est compromise ou perdue :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Admin fab → fab.mykollector.com/agent/ → Ateliers → [Atelier concerné] → Régénérer clé API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La nouvelle clé est affichée une seule fois — la copier immédiatement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Sur le PC fabricant : ouvrir C:\MKO-Agent\.env → remplacer AGENT_API_KEY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Redémarrer agent_mykollector.exe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Vérifier dans admin → Statut agents → heartbeat OK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5D6D7E"/>
          <w:sz w:val="20"/>
          <w:szCs w:val="20"/>
        </w:rPr>
        <w:t xml:space="preserve">L'ancienne clé est révoquée immédiatement à la régénération — l'agent avec l'ancienne clé reçoit 401 et s'arrête élégamment.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9.2 Procédure en cas d'erreur import PS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Vérifier storage/queue/ps_import_retry.json — identifier les commandes bloquées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Tester connexion PS : Admin fab → PrestaShop → Tester la connexion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Si token PS expiré : cliquer Renouveler le token dans l'interface admin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Si PS inaccessible : vérifier statut shop.mykollector.com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Déclencher un import manuel : Admin fab → PrestaShop → Sync maintenant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Vérifier logs : api.mykollector.com/logs/app.log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9.2b Procédure si storage/backups/ est plein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Le cron backup.php gère automatiquement la rétention (5 derniers + 7 quotidiens + 4 hebdomadaires). Mais si le disque OVH est plein avant la purge :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Vérifier l'espace disque : Manager OVH → Hébergements → Statistiques → Espace disque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Connexion FTP → storage/backups/ → supprimer manuellement les fichiers .sql.gz les plus anciens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Garder au minimum : le dernier backup + le dernier hebdomadaire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Vérifier que le backup Dropbox est bien à jour (copie externe) avant toute suppression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Ajuster la rétention dans .env si l'espace manque régulièrement : BACKUP_RETENTION_DAILY=3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9.3 Procédure mise à jour chrono.html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Incrémenter CACHE_NAME dans sw.js : ex mko-chrono-v1.2 → mko-chrono-v1.3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Déployer le nouveau chrono.html via FTP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Déployer le sw.js mis à jour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Les sportifs recevront la mise à jour au prochain chargement de l'app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Tester sur iOS et Android avant déploiement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10 — Feuille de route migration VPS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L'agent DXF local est une solution temporaire imposée par OVH Mutualisé Pro. Cette section documente la migration vers un VPS OVH quand le moment sera venu — pour supprimer définitivement l'agent et générer les DXF côté serveur.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10.1 Quand migrer ?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600"/>
        <w:gridCol w:w="2160"/>
        <w:gridCol w:w="3600"/>
      </w:tblGrid>
      <w:tr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Déclencheur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Seuil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Justification</w:t>
            </w:r>
          </w:p>
        </w:tc>
      </w:tr>
      <w:tr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Volume commandes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&gt; 50/mois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ROI VPS justifié — coût agent en temps &gt; coût VPS</w:t>
            </w:r>
          </w:p>
        </w:tc>
      </w:tr>
      <w:tr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Problème agent fabricant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1er incident bloquant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Agent planté = production arrêtée</w:t>
            </w:r>
          </w:p>
        </w:tc>
      </w:tr>
      <w:tr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Nouveau fabricant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&gt; 2 fabricants actifs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Chaque fabricant = 1 PC Windows à maintenir</w:t>
            </w:r>
          </w:p>
        </w:tc>
      </w:tr>
      <w:tr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Envie de simplifier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Quand tu le décides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Architecture prête — migration 1 journée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10.2 Coût VPS OVH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60"/>
        <w:gridCol w:w="1440"/>
        <w:gridCol w:w="5760"/>
      </w:tblGrid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Offre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Prix/mois</w:t>
            </w:r>
          </w:p>
        </w:tc>
        <w:tc>
          <w:tcPr>
            <w:tcW w:type="dxa" w:w="57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Ce que ça change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VPS Starter OVH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~6 €/mois</w:t>
            </w:r>
          </w:p>
        </w:tc>
        <w:tc>
          <w:tcPr>
            <w:tcW w:type="dxa" w:w="57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PHP + Python + SSH — suffisant pour MKO v1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VPS Value OVH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~10 €/mois</w:t>
            </w:r>
          </w:p>
        </w:tc>
        <w:tc>
          <w:tcPr>
            <w:tcW w:type="dxa" w:w="57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Plus de RAM — si &gt; 100 commandes/mois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40"/>
        <w:gridCol w:w="7920"/>
      </w:tblGrid>
      <w:tr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B7770D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IMPORTANT</w:t>
            </w:r>
          </w:p>
        </w:tc>
        <w:tc>
          <w:tcPr>
            <w:tcW w:type="dxa" w:w="79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EF9E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Garder OVH Mutualisé pour PrestaShop (shop.mykollector.com). Migrer uniquement api.mykollector.com et les autres domaines MKO vers le VPS.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10.3 StorageService — Seul fichier qui change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// Aujourd'hui — OVH Mutualisé — agent poll et récupère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class LocalStorageService implements StorageServiceInterface {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public function saveDxf(string $content, string $filename): string { ...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/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// Après migration VPS — génération DXF directe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class VpsStorageService implements StorageServiceInterface {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// Appelle micro-service Python ezdxf local sur le VPS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public function saveDxf(string $content, string $filename): string { ...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5D6D7E"/>
          <w:sz w:val="20"/>
          <w:szCs w:val="20"/>
        </w:rPr>
        <w:t xml:space="preserve">Tous les Controllers restent identiques. Seul StorageService.php change.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10.4 Les 5 étapes de migration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Commander VPS OVH Starter (~6€/mois) — même datacenter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Installer PHP 8.1 + Python 3.11 + ezdxf + dompdf sur le VPS via SSH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Copier api.mykollector.com sur le VPS — adapter .env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Créer micro-service Python DXF (Flask — 50 lignes) sur le VPS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Modifier StorageService → VpsStorageService — tester — basculer DNS api. vers VPS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10.5 Ce qui disparaît après migration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Élément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Avant VPS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Après VPS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Agent DXF (.exe)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1 par fabricant — polling 30s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SUPPRIMÉ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Heartbeat agent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Cron check 5 min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SUPPRIMÉ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PC Windows fabricant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Requis pour l'agent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Facultatif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dompdf PDF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Côté serveur (déjà)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Inchangé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Tout le reste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Identique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Identique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40"/>
        <w:gridCol w:w="7920"/>
      </w:tblGrid>
      <w:tr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B5345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BONNE NOUVELLE</w:t>
            </w:r>
          </w:p>
        </w:tc>
        <w:tc>
          <w:tcPr>
            <w:tcW w:type="dxa" w:w="79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EAF2F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Chrono, fab, workflow, PS, Strava, emails, backups Dropbox — tout fonctionne identiquement avant et après la migration. Seul l'agent disparaît.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11 — Audit final — État du projet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11.1 Ce qui est en production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600"/>
        <w:gridCol w:w="1440"/>
        <w:gridCol w:w="4320"/>
      </w:tblGrid>
      <w:tr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Composant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État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Notes</w:t>
            </w:r>
          </w:p>
        </w:tc>
      </w:tr>
      <w:tr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www.mykollector.com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✅ Prod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Vitrine — Leaflet — brevo_proxy.php</w:t>
            </w:r>
          </w:p>
        </w:tc>
      </w:tr>
      <w:tr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shop.mykollector.com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✅ Prod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PrestaShop — Stripe — PayPal — statut 24 créé</w:t>
            </w:r>
          </w:p>
        </w:tc>
      </w:tr>
      <w:tr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chrono.mykollector.com (QR)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✅ Prod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Anomalies 1 et 2 corrigées dans cette session</w:t>
            </w:r>
          </w:p>
        </w:tc>
      </w:tr>
      <w:tr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consent.mykollector.com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✅ Prod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CMP RGPD déployé</w:t>
            </w:r>
          </w:p>
        </w:tc>
      </w:tr>
      <w:tr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sondage.mykollector.com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✅ Prod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Module sondages déployé</w:t>
            </w:r>
          </w:p>
        </w:tc>
      </w:tr>
      <w:tr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Stèles QR physiques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✅ Prod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Col Izoard, Mont Ventoux, Alpe d'Huez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11.2 Ce qui est à construire — Priorité 1 (bloquant lancement)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600"/>
        <w:gridCol w:w="1680"/>
        <w:gridCol w:w="4080"/>
      </w:tblGrid>
      <w:tr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Composant</w:t>
            </w:r>
          </w:p>
        </w:tc>
        <w:tc>
          <w:tcPr>
            <w:tcW w:type="dxa" w:w="16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Effort estimé</w:t>
            </w:r>
          </w:p>
        </w:tc>
        <w:tc>
          <w:tcPr>
            <w:tcW w:type="dxa" w:w="40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Dépendances</w:t>
            </w:r>
          </w:p>
        </w:tc>
      </w:tr>
      <w:tr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api.mykollector.com — Backend Slim 4</w:t>
            </w:r>
          </w:p>
        </w:tc>
        <w:tc>
          <w:tcPr>
            <w:tcW w:type="dxa" w:w="16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Plusieurs mois</w:t>
            </w:r>
          </w:p>
        </w:tc>
        <w:tc>
          <w:tcPr>
            <w:tcW w:type="dxa" w:w="40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Base de toute la plateforme</w:t>
            </w:r>
          </w:p>
        </w:tc>
      </w:tr>
      <w:tr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install.php — 29 tables mykollufab</w:t>
            </w:r>
          </w:p>
        </w:tc>
        <w:tc>
          <w:tcPr>
            <w:tcW w:type="dxa" w:w="16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1-2 jours</w:t>
            </w:r>
          </w:p>
        </w:tc>
        <w:tc>
          <w:tcPr>
            <w:tcW w:type="dxa" w:w="40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api.mykollector.com</w:t>
            </w:r>
          </w:p>
        </w:tc>
      </w:tr>
      <w:tr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dashboard.html — Dashboard sportif</w:t>
            </w:r>
          </w:p>
        </w:tc>
        <w:tc>
          <w:tcPr>
            <w:tcW w:type="dxa" w:w="16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1-2 semaines</w:t>
            </w:r>
          </w:p>
        </w:tc>
        <w:tc>
          <w:tcPr>
            <w:tcW w:type="dxa" w:w="40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api.mykollector.com</w:t>
            </w:r>
          </w:p>
        </w:tc>
      </w:tr>
      <w:tr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boutique.html + strava.html</w:t>
            </w:r>
          </w:p>
        </w:tc>
        <w:tc>
          <w:tcPr>
            <w:tcW w:type="dxa" w:w="16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1-2 jours</w:t>
            </w:r>
          </w:p>
        </w:tc>
        <w:tc>
          <w:tcPr>
            <w:tcW w:type="dxa" w:w="40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api.mykollector.com</w:t>
            </w:r>
          </w:p>
        </w:tc>
      </w:tr>
      <w:tr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fab.mykollector.com — Portail fabricant</w:t>
            </w:r>
          </w:p>
        </w:tc>
        <w:tc>
          <w:tcPr>
            <w:tcW w:type="dxa" w:w="16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2-4 semaines</w:t>
            </w:r>
          </w:p>
        </w:tc>
        <w:tc>
          <w:tcPr>
            <w:tcW w:type="dxa" w:w="40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api.mykollector.com</w:t>
            </w:r>
          </w:p>
        </w:tc>
      </w:tr>
      <w:tr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Agent DXF — agent.exe</w:t>
            </w:r>
          </w:p>
        </w:tc>
        <w:tc>
          <w:tcPr>
            <w:tcW w:type="dxa" w:w="16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1-2 semaines</w:t>
            </w:r>
          </w:p>
        </w:tc>
        <w:tc>
          <w:tcPr>
            <w:tcW w:type="dxa" w:w="40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fab.mykollector.com</w:t>
            </w:r>
          </w:p>
        </w:tc>
      </w:tr>
      <w:tr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Configuration PS — scopes + features GPS</w:t>
            </w:r>
          </w:p>
        </w:tc>
        <w:tc>
          <w:tcPr>
            <w:tcW w:type="dxa" w:w="16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1 jour</w:t>
            </w:r>
          </w:p>
        </w:tc>
        <w:tc>
          <w:tcPr>
            <w:tcW w:type="dxa" w:w="40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Accès admin PS</w:t>
            </w:r>
          </w:p>
        </w:tc>
      </w:tr>
      <w:tr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DNS — SPF/DKIM/DMARC</w:t>
            </w:r>
          </w:p>
        </w:tc>
        <w:tc>
          <w:tcPr>
            <w:tcW w:type="dxa" w:w="16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1 jour</w:t>
            </w:r>
          </w:p>
        </w:tc>
        <w:tc>
          <w:tcPr>
            <w:tcW w:type="dxa" w:w="40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Accès zone DNS OVH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11.3 Ce qui est à construire — Priorité 2 (post-lancement)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workflow.mykollector.com — Cockpit admin 25 modules (si distinct de fab/admin)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Module M16 Scrum — Gestion développement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Module M18 Événements — Gestion événements gratuits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Module M23 Social Media — Planning publications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Module M24 SEO — Optimisation pages www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Sondage post-expédition — intégration sondage.mykollector.com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11.4 Anomalies résolues dans cette session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600"/>
        <w:gridCol w:w="3960"/>
        <w:gridCol w:w="1800"/>
      </w:tblGrid>
      <w:tr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Anomalie</w:t>
            </w:r>
          </w:p>
        </w:tc>
        <w:tc>
          <w:tcPr>
            <w:tcW w:type="dxa" w:w="39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Résolution</w:t>
            </w:r>
          </w:p>
        </w:tc>
        <w:tc>
          <w:tcPr>
            <w:tcW w:type="dxa" w:w="18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Fichier corrigé</w:t>
            </w:r>
          </w:p>
        </w:tc>
      </w:tr>
      <w:tr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Doublon HTML lignes 1-1320 dans chrono.html</w:t>
            </w:r>
          </w:p>
        </w:tc>
        <w:tc>
          <w:tcPr>
            <w:tcW w:type="dxa" w:w="39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Lignes supprimées — fichier propre 5 462 lignes</w:t>
            </w:r>
          </w:p>
        </w:tc>
        <w:tc>
          <w:tcPr>
            <w:tcW w:type="dxa" w:w="18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chrono.html ✅</w:t>
            </w:r>
          </w:p>
        </w:tc>
      </w:tr>
      <w:tr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URL API workflow.mykollector.com dans chrono.html</w:t>
            </w:r>
          </w:p>
        </w:tc>
        <w:tc>
          <w:tcPr>
            <w:tcW w:type="dxa" w:w="39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Remplacé par api.mykollector.com (8 occurrences)</w:t>
            </w:r>
          </w:p>
        </w:tc>
        <w:tc>
          <w:tcPr>
            <w:tcW w:type="dxa" w:w="18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chrono.html ✅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11.5 Anomalies restantes à traiter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360"/>
        <w:gridCol w:w="2400"/>
        <w:gridCol w:w="3600"/>
      </w:tblGrid>
      <w:tr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Anomalie</w:t>
            </w:r>
          </w:p>
        </w:tc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Impact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Action requise</w:t>
            </w:r>
          </w:p>
        </w:tc>
      </w:tr>
      <w:tr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Scope customer_write absent sur client API PS</w:t>
            </w:r>
          </w:p>
        </w:tc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Inscription sportif depuis chrono échoue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Activer dans admin PS → Paramètres Avancés → API Client</w:t>
            </w:r>
          </w:p>
        </w:tc>
      </w:tr>
      <w:tr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dashboard.html absent</w:t>
            </w:r>
          </w:p>
        </w:tc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Bouton Mon espace cassé après fin parcours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Créer dashboard.html selon MKO_CHRONO.docx</w:t>
            </w:r>
          </w:p>
        </w:tc>
      </w:tr>
      <w:tr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boutique.html absent</w:t>
            </w:r>
          </w:p>
        </w:tc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Bouton Boutique cassé après fin parcours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Créer boutique.html (code fourni dans MKO_CHRONO.docx)</w:t>
            </w:r>
          </w:p>
        </w:tc>
      </w:tr>
      <w:tr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SPF/DKIM/DMARC non configurés</w:t>
            </w:r>
          </w:p>
        </w:tc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Emails PHPMailer arrivent en spam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Configurer dans zone DNS OVH avant lancement emails</w:t>
            </w:r>
          </w:p>
        </w:tc>
      </w:tr>
      <w:tr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Features GPS absentes sur fiches produit PS</w:t>
            </w:r>
          </w:p>
        </w:tc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Import commandes incomplet — parcours non identifié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Créer features dans catalogue PS + renseigner valeurs</w:t>
            </w:r>
          </w:p>
        </w:tc>
      </w:tr>
      <w:tr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api.mykollector.com non développé</w:t>
            </w:r>
          </w:p>
        </w:tc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Chrono et fab.mykollector.com non fonctionnels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Développer le backend PHP Slim 4 selon MKO_API.docx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11 — Récapitulatif des 9 documents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80"/>
        <w:gridCol w:w="5040"/>
        <w:gridCol w:w="1440"/>
      </w:tblGrid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Document</w:t>
            </w:r>
          </w:p>
        </w:tc>
        <w:tc>
          <w:tcPr>
            <w:tcW w:type="dxa" w:w="50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Contenu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Statut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MKO_GLOBAL.docx</w:t>
            </w:r>
          </w:p>
        </w:tc>
        <w:tc>
          <w:tcPr>
            <w:tcW w:type="dxa" w:w="50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Concept, acteurs, flux métier, architecture, GPS v6, agent DXF, emails, sécurité, crons, PS config, design system, audit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✅ Généré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MKO_BDD.docx</w:t>
            </w:r>
          </w:p>
        </w:tc>
        <w:tc>
          <w:tcPr>
            <w:tcW w:type="dxa" w:w="50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29 tables mykollufab — champs — types SQL — index — CREATE TABLE — relations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✅ Généré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MKO_BDD_UPDATE_contacts.docx</w:t>
            </w:r>
          </w:p>
        </w:tc>
        <w:tc>
          <w:tcPr>
            <w:tcW w:type="dxa" w:w="50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Table contacts (carnet universel) — modifications produits et ateliers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✅ Généré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MKO_API.docx</w:t>
            </w:r>
          </w:p>
        </w:tc>
        <w:tc>
          <w:tcPr>
            <w:tcW w:type="dxa" w:w="50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Tous les endpoints — payloads JSON — erreurs — auth — conventions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✅ Généré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MKO_SHOP.docx</w:t>
            </w:r>
          </w:p>
        </w:tc>
        <w:tc>
          <w:tcPr>
            <w:tcW w:type="dxa" w:w="50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PrestaShop — produits — statuts — OAuth2 — import commandes — texte gravure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✅ Généré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MKO_CHRONO.docx</w:t>
            </w:r>
          </w:p>
        </w:tc>
        <w:tc>
          <w:tcPr>
            <w:tcW w:type="dxa" w:w="50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PWA chrono — corrections — liens BDD/API — dashboard sportif (5 wireframes)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✅ Généré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MKO_FAB.docx</w:t>
            </w:r>
          </w:p>
        </w:tc>
        <w:tc>
          <w:tcPr>
            <w:tcW w:type="dxa" w:w="50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Portail fabricant — admin MKO — agent DXF — carnet contacts — 20 wireframes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✅ Généré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MKO_WWW.docx</w:t>
            </w:r>
          </w:p>
        </w:tc>
        <w:tc>
          <w:tcPr>
            <w:tcW w:type="dxa" w:w="50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Vitrine 10 pages — parcours.json — brevo_proxy — Leaflet — SEO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✅ Généré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MKO_WORKFLOW.docx</w:t>
            </w:r>
          </w:p>
        </w:tc>
        <w:tc>
          <w:tcPr>
            <w:tcW w:type="dxa" w:w="50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25 modules — fiches complètes — wireframes — permissions — IA Groq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✅ Généré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MKO_INFRA.docx</w:t>
            </w:r>
          </w:p>
        </w:tc>
        <w:tc>
          <w:tcPr>
            <w:tcW w:type="dxa" w:w="50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Déploiement OVH — DNS — emails — crons — sécurité — audit final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✅ Ce document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5D6D7E"/>
          <w:sz w:val="18"/>
          <w:szCs w:val="18"/>
        </w:rPr>
        <w:t xml:space="preserve">MyKollectOr® — Bible technique v1.1 — Mai 2026 — Julien Carpentier — julien@mykollector.com</w:t>
      </w:r>
    </w:p>
    <w:sectPr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480"/>
      <w:outlineLvl w:val="0"/>
    </w:pPr>
    <w:rPr>
      <w:rFonts w:ascii="Arial" w:cs="Arial" w:eastAsia="Arial" w:hAnsi="Arial"/>
      <w:b/>
      <w:bCs/>
      <w:color w:val="0D2137"/>
      <w:sz w:val="44"/>
      <w:szCs w:val="44"/>
    </w:rPr>
  </w:style>
  <w:style w:type="paragraph" w:styleId="Heading2">
    <w:name w:val="Heading 2"/>
    <w:basedOn w:val="Normal"/>
    <w:next w:val="Normal"/>
    <w:qFormat/>
    <w:pPr>
      <w:spacing w:after="160" w:before="320"/>
      <w:outlineLvl w:val="1"/>
    </w:pPr>
    <w:rPr>
      <w:rFonts w:ascii="Arial" w:cs="Arial" w:eastAsia="Arial" w:hAnsi="Arial"/>
      <w:b/>
      <w:bCs/>
      <w:color w:val="0B5345"/>
      <w:sz w:val="32"/>
      <w:szCs w:val="32"/>
    </w:rPr>
  </w:style>
  <w:style w:type="paragraph" w:styleId="Heading3">
    <w:name w:val="Heading 3"/>
    <w:basedOn w:val="Normal"/>
    <w:next w:val="Normal"/>
    <w:qFormat/>
    <w:pPr>
      <w:spacing w:after="120" w:before="240"/>
      <w:outlineLvl w:val="2"/>
    </w:pPr>
    <w:rPr>
      <w:rFonts w:ascii="Arial" w:cs="Arial" w:eastAsia="Arial" w:hAnsi="Arial"/>
      <w:b/>
      <w:bCs/>
      <w:color w:val="2E4057"/>
      <w:sz w:val="26"/>
      <w:szCs w:val="26"/>
    </w:rPr>
  </w:style>
  <w:style w:type="paragraph" w:styleId="Heading4">
    <w:name w:val="Heading 4"/>
    <w:basedOn w:val="Normal"/>
    <w:next w:val="Normal"/>
    <w:qFormat/>
    <w:pPr>
      <w:spacing w:after="80" w:before="180"/>
      <w:outlineLvl w:val="3"/>
    </w:pPr>
    <w:rPr>
      <w:rFonts w:ascii="Arial" w:cs="Arial" w:eastAsia="Arial" w:hAnsi="Arial"/>
      <w:b/>
      <w:bCs/>
      <w:color w:val="5D6D7E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2026-05-07T09:11:33.344Z</dcterms:created>
  <dcterms:modified xsi:type="dcterms:W3CDTF">2026-05-07T09:11:33.357Z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