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0"/>
        <w:jc w:val="center"/>
      </w:pPr>
      <w:r>
        <w:rPr>
          <w:rFonts w:ascii="Arial" w:cs="Arial" w:eastAsia="Arial" w:hAnsi="Arial"/>
          <w:b/>
          <w:bCs/>
          <w:color w:val="C8A84B"/>
          <w:sz w:val="96"/>
          <w:szCs w:val="96"/>
        </w:rPr>
        <w:t xml:space="preserve">MyKollectOr®</w:t>
      </w:r>
    </w:p>
    <w:p>
      <w:pPr>
        <w:spacing w:after="60" w:before="0"/>
        <w:jc w:val="center"/>
      </w:pPr>
      <w:r>
        <w:rPr>
          <w:rFonts w:ascii="Arial" w:cs="Arial" w:eastAsia="Arial" w:hAnsi="Arial"/>
          <w:b/>
          <w:bCs/>
          <w:color w:val="0D2137"/>
          <w:sz w:val="48"/>
          <w:szCs w:val="48"/>
        </w:rPr>
        <w:t xml:space="preserve">MKO_SHOP</w:t>
      </w:r>
    </w:p>
    <w:p>
      <w:pPr>
        <w:spacing w:after="80" w:before="0"/>
        <w:jc w:val="center"/>
      </w:pPr>
      <w:r>
        <w:rPr>
          <w:rFonts w:ascii="Arial" w:cs="Arial" w:eastAsia="Arial" w:hAnsi="Arial"/>
          <w:color w:val="2E4057"/>
          <w:sz w:val="28"/>
          <w:szCs w:val="28"/>
        </w:rPr>
        <w:t xml:space="preserve">shop.mykollector.com · PrestaShop · Produits · Flux · OAuth2</w:t>
      </w:r>
    </w:p>
    <w:p>
      <w:pPr>
        <w:pBdr>
          <w:bottom w:val="single" w:color="C8A84B" w:sz="6" w:space="1"/>
        </w:pBdr>
        <w:spacing w:after="160" w:before="160"/>
      </w:pPr>
      <w:r>
        <w:rPr>
          <w:rFonts w:ascii="Arial" w:cs="Arial" w:eastAsia="Arial" w:hAnsi="Arial"/>
          <w:sz w:val="4"/>
          <w:szCs w:val="4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2"/>
          <w:szCs w:val="22"/>
        </w:rPr>
        <w:t xml:space="preserve">v1.1 — Mai 2026</w:t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0"/>
          <w:szCs w:val="20"/>
        </w:rPr>
        <w:t xml:space="preserve">Julien Carpentier — julien@mykollector.com</w:t>
      </w:r>
    </w:p>
    <w:p>
      <w:pPr>
        <w:spacing w:after="0" w:before="0"/>
        <w:jc w:val="center"/>
      </w:pPr>
      <w:r>
        <w:rPr>
          <w:rFonts w:ascii="Arial" w:cs="Arial" w:eastAsia="Arial" w:hAnsi="Arial"/>
          <w:i/>
          <w:iCs/>
          <w:color w:val="5D6D7E"/>
          <w:sz w:val="18"/>
          <w:szCs w:val="18"/>
        </w:rPr>
        <w:t xml:space="preserve">Confidentiel — usage interne uniquement</w:t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 — Vue d'ensemble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shop.mykollector.com est la boutique en ligne MyKollectOr. Elle tourne sur PrestaShop avec la base mykollu584 (préfixe MkO025_). C'est la source de vérité pour les comptes clients et les commandes. Le backend MyKollector y accède UNIQUEMENT via l'API OAuth2 — jamais en SQL direct.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Paramètre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URL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https://shop.mykollector.com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CMS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PrestaShop (version à confirmer)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Base de données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mykollu584 — préfixe MkO025_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Paiement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Stripe + PayPal (modules configurés)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Langue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Français uniquement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Client API OAuth2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MyKollectOrFab025 — secret: c618ba42622cab8753f9200ef8b21601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Statut custom créé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 24 = "En gravure" — déjà en production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Groupe B2B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 4 = "Professionnels" — déjà en production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Email transactionnel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Natif PS (à configurer selon statuts)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Source de vérité auth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PrestaShop — comptes valables sur boutique ET chrono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2 — Catalogue produits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2.1 Produits au lancement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5 produits au lancement. Chaque produit parcours doit avoir les 5 features GPS configurées dans sa fiche (voir section 4).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2160"/>
        <w:gridCol w:w="720"/>
        <w:gridCol w:w="1440"/>
        <w:gridCol w:w="2160"/>
      </w:tblGrid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Produit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commande MKO</w:t>
            </w:r>
          </w:p>
        </w:tc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ID PS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Gravure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Notes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Médaille Col de l'Izoard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medaille_complete</w:t>
            </w:r>
          </w:p>
        </w:tc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 depuis chrono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Feature mko_parcours_id=izoard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Médaille Mont Ventoux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medaille_complete</w:t>
            </w:r>
          </w:p>
        </w:tc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2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 depuis chrono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Feature mko_parcours_id=ventoux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Médaille Alpe d'Huez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medaille_complete</w:t>
            </w:r>
          </w:p>
        </w:tc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3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 depuis chrono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Feature mko_parcours_id=alpe-huez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Service de gravure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gravure_seule</w:t>
            </w:r>
          </w:p>
        </w:tc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Saisie libre sportif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Champs personnalisation PS requis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Pack médailles vierges B2B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b2b_vierge</w:t>
            </w:r>
          </w:p>
        </w:tc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5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Logo parcours only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Réservé groupe Professionnels ID 4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2.2 Produit "Médaille parcours" — Fiche détaillée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Chaque médaille parcours est un produit PS standard avec des features personnalisées pour la liaison avec le système chrono.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Fiche produit PrestaShop — Col de l'Izoard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─────────────────────────────────────────────────────────────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Nom          : Médaille Col de l'Izoard — Gravée personnalisée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Référence    : MKO-IZOARD-001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Prix         : XX,XX € TTC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Stock        : Illimité (médaille fabriquée à la commande)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Catégorie    : Médailles cyclisme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Images       : Photo médaille + rendu gravure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Description  : Votre exploit gravé dans le métal...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─────────────────────────────────────────────────────────────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FONCTIONNALITÉS (features GPS — à créer) :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mko_parcours_id   : izoard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mko_depart_lat    : 44.6782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mko_depart_lng    : 6.7350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mko_sommet_lat    : 44.8196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mko_sommet_lng    : 6.7342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mko_fabricant_id  : 1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─────────────────────────────────────────────────────────────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CHAMPS PERSONNALISATION (auto-remplis depuis chrono) :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(pas de saisie manuelle pour medaille_complete)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Le texte gravure est généré par le backend MKO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2.3 Produit "Service de gravure" — Fiche détaillée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Ce produit permet à un sportif possédant déjà une médaille vierge de la faire graver. Les champs de personnalisation sont saisis manuellement par le sportif lors de sa commande. Promu via Facebook et Instagram récurrents.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Fiche produit PrestaShop — Service de gravure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─────────────────────────────────────────────────────────────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Nom          : Service de gravure personnalisée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Référence    : MKO-GRAVURE-001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Prix         : XX,XX € TTC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Stock        : Illimité (service)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─────────────────────────────────────────────────────────────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CHAMPS PERSONNALISATION (saisis par le sportif) :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Prénom *          : [champ texte libre — max 30 chars]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Nom *             : [champ texte libre — max 30 chars]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Parcours *        : [liste déroulante — Col Izoard / Mont Ventoux / Alpe d'Huez / Autre]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Date de l'exploit*: [champ date — format JJ/MM/AAAA]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Temps réalisé *   : [champ texte — format HH:MM:SS]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Notes graveur     : [champ texte optionnel — instructions spéciales]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─────────────────────────────────────────────────────────────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CONFIRMATION COMMANDE — EMAIL OBLIGATOIRE :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Envoyez votre médaille à :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MyKollectOr — [Adresse MKO]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Joindre votre numéro de commande : MKO-XXXX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B7770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IMPORTANT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EF9E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L'email de confirmation de commande du "Service de gravure" DOIT inclure l'adresse postale de renvoi de la médaille et le numéro de commande à joindre. Configurer le template email PS en conséquence.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2.4 Produit "Pack médailles vierges B2B" — Fiche détaillée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Réservé aux clients du groupe "Professionnels" (ID 4). Médailles sans gravure — logo parcours uniquement. Deux modes d'expédition selon la quantité.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Fiche produit PrestaShop — Pack médailles vierges B2B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─────────────────────────────────────────────────────────────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Nom          : Pack médailles vierges — B2B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Référence    : MKO-B2B-001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Prix         : Sur devis (prix catalogue groupe)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Visibilité   : Groupe "Professionnels" ID 4 uniquement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─────────────────────────────────────────────────────────────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CHAMPS PERSONNALISATION :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Parcours     : [liste déroulante]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Quantité     : [nombre — min 10]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Nom org.     : [raison sociale pour DXF {{NOM}}]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─────────────────────────────────────────────────────────────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RÈGLE EXPÉDITION :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&lt; 300 unités  → MKO expédie directement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≥ 300 unités  → Fabricant expédie directement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3 — Statuts de commande PrestaShop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3.1 Statuts utilisés par MyKollectOr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2160"/>
        <w:gridCol w:w="2160"/>
        <w:gridCol w:w="1440"/>
        <w:gridCol w:w="288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ID Statut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Nom PS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Déclencheur MKO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Email client PS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Action backend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2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Paiement accepté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Paiement Stripe/PayPal OK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Oui — natif PS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Trigger import → /api/prestashop/sync-commandes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3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En préparation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Manuel admin PS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Oui — natif PS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Aucune action MKO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24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En gravure (CUSTOM)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Backend MKO push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DÉSACTIVER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Notification fabricant — badge fab.mykollector.com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Expédié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Backend MKO push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Oui — natif PS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Email sportif PHPMailer avec numéro suivi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5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Livré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Manuel ou PS auto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Oui — natif PS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Aucune action MKO</w:t>
            </w:r>
          </w:p>
        </w:tc>
      </w:tr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6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Annulé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Manuel admin PS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Oui — natif PS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Mise à jour statut commande mykollufab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A9322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ACTION REQUISE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DEDEC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Désactiver l'email client PS natif sur le statut 24 "En gravure". Chemin : Admin PS → Commandes → Statuts → En gravure → décocher "Envoyer email au client". Sans ça le sportif reçoit 2 emails en double.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3.2 Flux statuts — medaille_complete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Paiement accepté (ID 2)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  ↓ webhook PS → /api/prestashop/sync-commandes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Import commande mykollufab (statut: importee)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  ↓ sportif valide texte gravure (lien email 48h)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En gravure (ID 24) ← backend MKO push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  ↓ fabricant prend en charge le lot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Grave sur fab.mykollector.com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  ↓ fabricant confirme expédition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Expédié (ID 4) ← backend MKO push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  ↓ email PHPMailer sportif + numéro suivi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Livré (ID 5)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4 — Features GPS — Configuration produits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Les features GPS sont des fonctionnalités PrestaShop personnalisées créées dans Administration → Catalogue → Attributs et Fonctionnalités → Fonctionnalités. Elles permettent au backend de récupérer les coordonnées GPS et la configuration de chaque parcours depuis la fiche produit PS.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4.1 Les 6 features à créer (une seule fois)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600"/>
        <w:gridCol w:w="264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Nom feature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Usage dans mykollufab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Exemple valeur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mko_parcours_id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Slug du parcours — clé de jointure avec table produits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izoard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mko_depart_lat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Latitude GPS stèle départ QR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44.6782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mko_depart_lng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Longitude GPS stèle départ QR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6.7350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mko_sommet_lat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Latitude GPS sommet / arrivée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44.8196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mko_sommet_lng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Longitude GPS sommet / arrivée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6.7342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mko_fabricant_id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 atelier fabricant dans mykollufab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4.2 Procédure création features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Admin PS → Catalogue → Attributs et Fonctionnalités → Fonctionnalités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Cliquer "Ajouter une fonctionnalité" pour chaque feature ci-dessus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Nom : exactement comme dans le tableau (sensible à la casse)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Sur chaque fiche produit parcours → onglet "Fonctionnalités" → renseigner les valeurs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via GET /api/prestashop/test-connexion → "features lues correctement"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5 — OAuth2 PrestaShop — Configuration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5.1 Client API existant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Le client API MyKollectOrFab025 existe déjà dans la base PrestaShop (table MkO025_api_client). Les credentials sont immuables et stockés dans le .env du backend.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Paramètre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Client ID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MyKollectOrFab025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Client Secret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c618ba42622cab8753f9200ef8b21601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Token URL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https://shop.mykollector.com/api/oauth2/token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 Base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https://shop.mykollector.com/api/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Grant type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client_credentials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Token durée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Variable — renouvellement automatique (PrestashopService.php)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5.2 Scopes requis — À activer dans admin PS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Admin PS → Paramètres Avancés → Accès API → MyKollectOrFab025 → Modifier les scopes.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1440"/>
        <w:gridCol w:w="480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Scope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Statut</w:t>
            </w:r>
          </w:p>
        </w:tc>
        <w:tc>
          <w:tcPr>
            <w:tcW w:type="dxa" w:w="4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Usage MyKollector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order_read / order_write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À AJOUTER</w:t>
            </w:r>
          </w:p>
        </w:tc>
        <w:tc>
          <w:tcPr>
            <w:tcW w:type="dxa" w:w="4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Import commandes — mise à jour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order_state_read / order_state_write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À AJOUTER</w:t>
            </w:r>
          </w:p>
        </w:tc>
        <w:tc>
          <w:tcPr>
            <w:tcW w:type="dxa" w:w="4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Push statut "En gravure" (24) et "Expédié" (4)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order_history_read / order_history_write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À AJOUTER</w:t>
            </w:r>
          </w:p>
        </w:tc>
        <w:tc>
          <w:tcPr>
            <w:tcW w:type="dxa" w:w="4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Historique changements statut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customer_read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À AJOUTER</w:t>
            </w:r>
          </w:p>
        </w:tc>
        <w:tc>
          <w:tcPr>
            <w:tcW w:type="dxa" w:w="4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Vérification email — login unifié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customer_write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À AJOUTER — NOUVEAU v1.1</w:t>
            </w:r>
          </w:p>
        </w:tc>
        <w:tc>
          <w:tcPr>
            <w:tcW w:type="dxa" w:w="4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Création compte sportif depuis chrono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cart_read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À AJOUTER</w:t>
            </w:r>
          </w:p>
        </w:tc>
        <w:tc>
          <w:tcPr>
            <w:tcW w:type="dxa" w:w="4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Lecture panier pour import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product_feature_read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À AJOUTER</w:t>
            </w:r>
          </w:p>
        </w:tc>
        <w:tc>
          <w:tcPr>
            <w:tcW w:type="dxa" w:w="4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Lecture features GPS sur fiches produit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address_read / address_write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Déjà présent</w:t>
            </w:r>
          </w:p>
        </w:tc>
        <w:tc>
          <w:tcPr>
            <w:tcW w:type="dxa" w:w="4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Adresses livraison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product_read / product_write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Déjà présent</w:t>
            </w:r>
          </w:p>
        </w:tc>
        <w:tc>
          <w:tcPr>
            <w:tcW w:type="dxa" w:w="48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Lecture catalogue parcours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5.3 Flux OAuth2 — PrestashopService.php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1. Vérifier si access_token valide en base (prestashop_config.token_expires)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Si valide → utiliser directement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Si expiré ou absent → étape 2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2. POST https://shop.mykollector.com/api/oauth2/token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Body: grant_type=client_credentials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       &amp;client_id=MyKollectOrFab025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       &amp;client_secret=c618ba42622cab8753f9200ef8b21601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3. Stocker access_token + token_expires dans prestashop_config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4. Utiliser Bearer token pour toutes les requêtes PS API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Authorization: Bearer &lt;access_token&gt;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5. Circuit breaker : 5 échecs consécutifs → pause 60s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Retry webhook en échec → queue/ JSON → cron 10min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6 — Import commandes — Flux technique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6.1 Déclencheurs d'import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3120"/>
        <w:gridCol w:w="1440"/>
        <w:gridCol w:w="1920"/>
      </w:tblGrid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Déclencheur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Endpoint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Fréquence</w:t>
            </w:r>
          </w:p>
        </w:tc>
        <w:tc>
          <w:tcPr>
            <w:tcW w:type="dxa" w:w="1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Bouton manuel admin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/api/prestashop/sync-commandes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À la demande</w:t>
            </w:r>
          </w:p>
        </w:tc>
        <w:tc>
          <w:tcPr>
            <w:tcW w:type="dxa" w:w="1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Depuis fab.mykollector.com/admin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Cron automatique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/api/prestashop/sync-commandes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10 min</w:t>
            </w:r>
          </w:p>
        </w:tc>
        <w:tc>
          <w:tcPr>
            <w:tcW w:type="dxa" w:w="1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Cron OVH en fallback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Sync B2B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/api/prestashop/sync-commandes-b2b</w:t>
            </w:r>
          </w:p>
        </w:tc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À la demande</w:t>
            </w:r>
          </w:p>
        </w:tc>
        <w:tc>
          <w:tcPr>
            <w:tcW w:type="dxa" w:w="1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Commandes groupe ID 4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6.2 Algorithme d'import — sync-commandes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Récupérer OAuth2 Bearer token (PrestashopService.php)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GET /api/orders?filter[current_state]=2 — commandes statut "Paiement accepté"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Pour chaque commande PS 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si presta_order_id existe dans mykollufab.commandes → ignorer si oui (déduplication)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GET /api/orders/:id — récupérer détails complets (client, produits, adresse, features)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Lire mko_parcours_id depuis les features du produit → trouver produit dans mykollufab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si client PS existe dans mykollufab.users (par email) → créer si absent (role=sportif, password=null)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Détecter type_commande : is_b2b si client.id_default_group=4 → b2b_vierge, sinon medaille_complete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Pour gravure_seule : détecter via mko_parcours_id absent ou produit ID 4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Générer texte_gravure (voir section 7)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INSERT commandes + commande_session si chrono_id trouvé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Logguer dans logs_audit (action: commande_importee)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Retourner résumé : { importees: N, ignorees: M, erreurs: 0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6.3 Gestion des erreurs — File retry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Si une commande PS ne peut pas être importée (API PS indisponible, données manquantes) elle est ajoutée dans la file retry.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Fichier : storage/queue/ps_import_retry.json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"presta_order_id": 1234,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"tentatives": 2,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"derniere_tentative": "2026-05-04T10:00:00Z",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"erreur": "PS API timeout"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20"/>
          <w:szCs w:val="20"/>
        </w:rPr>
        <w:t xml:space="preserve">Le cron webhook-retry.php traite cette file toutes les 10 minutes. Après 5 échecs consécutifs sur une commande : alerte email admin + log.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7 — Génération du texte de gravure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Le texte de gravure est généré par le backend lors de l'import de la commande. Il est verrouillé ensuite — ni le fabricant ni le sportif ne peuvent le modifier directement (le sportif peut demander une correction avant validation).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7.1 Algorithme par type de commande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3600"/>
        <w:gridCol w:w="3600"/>
      </w:tblGrid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Type commande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Source des données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Format texte gravure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medaille_complete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 validé (chronos.user_id + durée + date_debut) + produit.nom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PRENOM NOM / NOM PARCOURS / JJ.MM.AAAA / HH'MM\"SS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gravure_seule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Champs personnalisation PS (prenom, nom, parcours, date, temps)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PRENOM NOM / NOM PARCOURS / JJ.MM.AAAA / HH'MM\"SS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b2b_vierge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b2b_client_nom — pas de temps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NOM ORGANISATION / NOM PARCOURS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test_interne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Données fictives</w:t>
            </w:r>
          </w:p>
        </w:tc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TEST — NOM PARCOURS / JJ.MM.AAAA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7.2 Règles de formatage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Tout en MAJUSCULES — la médaille est gravée en capitales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Prénom et Nom séparés par un espace — ex: JULIEN MARTIN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Parcours : nom court — ex: COL DE L'IZOARD / MONT VENTOUX / ALPE D'HUEZ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Date : format JJ.MM.AAAA — ex: 04.05.2026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Temps : format H'MM\"SS — ex: 3'12"42 ou 1'45"08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Séparateur : barre oblique avec espaces — ex: JULIEN MARTIN / COL DE L'IZOARD / 04.05.2026 / 3'12"42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Longueur maximale totale : 120 caractères — alerte si dépassé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Caractères interdits : &lt; &gt; " &amp; — remplacés par leurs équivalents si présents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7.3 Exemple texte gravure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medaille_complete — Col de l'Izoard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JULIEN MARTIN / COL DE L'IZOARD / 04.05.2026 / 3'12"42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gravure_seule — Mont Ventoux (données saisies manuellement)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MARIE DUPONT / MONT VENTOUX / 15.07.2024 / 4'01"00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b2b_vierge — Alpe d'Huez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SPORT ÉVÉNEMENTS SARL / ALPE D'HUEZ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A9322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VERROUILLAGE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DEDEC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Une fois le texte_gravure généré et stocké dans mykollufab.commandes.texte_gravure, aucun endpoint API ne permet sa modification directe. Seul le sportif peut demander une correction via POST /api/commandes/:id/valider-gravure avec valide=false + nouveau_texte — soumis à validation admin.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8 — Comptes clients — Authentification unifiée v1.1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Depuis la v1.1, PrestaShop est la source de vérité des comptes clients. Un compte unique est valable sur la boutique ET sur chrono.mykollector.com (dashboard sportif).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8.1 Création de compte depuis chrono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Quand un sportif s'inscrit depuis chrono.mykollector.com (POST /api/auth/register), le backend crée simultanément :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Un compte dans mykollufab.users (role=sportif, password=bcrypt local)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Un compte dans PrestaShop via POST /api/customers (scope customer_write requis)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Le champ presta_customer_id dans users est renseigné avec l'ID PS retourné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A9322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SCOPE REQUIS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DEDEC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customer_write doit être activé sur le client API MyKollectOrFab025. Sans ce scope, l'inscription depuis le chrono échoue avec 502 PS_REGISTRATION_FAILED.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8.2 Groupe clients B2B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Les clients B2B sont membres du groupe "Professionnels" (ID 4) dans PrestaShop. Ce groupe leur donne accès au produit "Pack médailles vierges B2B" et à des prix spéciaux si configurés.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2160"/>
        <w:gridCol w:w="408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Action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Qui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Comment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Ajouter client au groupe B2B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Admin MKO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Admin PS → Clients → [client] → Groupes → Ajouter Professionnels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Détecter commande B2B à l'import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Backend auto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filter[id_default_group]=4 dans la requête orders PS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Créer contact B2B dans Workflow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Admin MKO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Module M06 CRM → Nouveau contact → catégorie b2b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9 — Emails PrestaShop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9.1 Emails natifs PS à conserver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4320"/>
        <w:gridCol w:w="2880"/>
      </w:tblGrid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Statut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Email natif PS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Action recommandée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Paiement accepté (ID 2)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Confirmation commande avec récapitulatif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Conserver — peut inclure adresse renvoi pour gravure_seule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Expédié (ID 4)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Confirmation expédition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Conserver OR désactiver si PHPMailer prend le relais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Annulé (ID 6)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Confirmation annulation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Conserver</w:t>
            </w:r>
          </w:p>
        </w:tc>
      </w:tr>
      <w:tr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Livré (ID 5)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Confirmation livraison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Optionnel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9.2 Email confirmation commande "Service de gravure"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Le template email PS pour le statut "Paiement accepté" doit être personnalisé pour les commandes du produit "Service de gravure" (ID 4) pour inclure l'adresse de renvoi de la médaille.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Objet : Confirmation de votre commande MKO-XXXX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─────────────────────────────────────────────────────────────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Bonjour {firstname} {lastname},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Merci pour votre commande du Service de gravure MyKollectOr.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Pour procéder à la gravure, envoyez votre médaille à :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MyKollectOr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[Adresse complète MKO]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10440 La Rivière de Corps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IMPORTANT : Joignez impérativement votre numéro de commande :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MKO-XXXX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Dès réception, nous graverons votre médaille et vous la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retournerons dans les X jours ouvrés.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─────────────────────────────────────────────────────────────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10 — Maintenance et opérations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10.1 Checklist configuration PS complète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que le client API MyKollectOrFab025 existe dans Admin PS → Paramètres Avancés → Accès API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Ajouter tous les scopes manquants (order_read/write, order_state_*, customer_read, customer_write, cart_read, product_feature_read)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Créer les 6 features GPS dans Catalogue → Attributs et Fonctionnalités → Fonctionnalités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Renseigner les features sur chaque fiche produit parcours (Izoard, Ventoux, Alpe d'Huez)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que le statut "En gravure" ID 24 existe dans Admin PS → Commandes → Statuts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Désactiver l'email client PS natif sur le statut 24 "En gravure"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que le groupe "Professionnels" ID 4 existe dans Admin PS → Clients → Groupes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Configurer les champs personnalisation sur le produit "Service de gravure" (ID 4)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Tester OAuth2 via POST /api/prestashop/test-connexion → { "connected": true }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Tester import commande test via POST /api/prestashop/sync-commandes en mode test_interne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10.2 Opérations courantes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4080"/>
        <w:gridCol w:w="216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Opération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Comment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Fréquence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Import commandes manuellement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fab.mykollector.com/admin → PrestaShop → Sync maintenant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Si cron en retard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Vérifier commandes non importées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Comparer liste PS statut 2 vs mykollufab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Hebdomadaire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Push statut "En gravure"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Automatique après validation sportif (PATCH /api/commandes/:id/valider-gravure)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Automatique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Push statut "Expédié"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Automatique après POST /api/fab/expedition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Automatique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Renouveler token OAuth2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Automatique (PrestashopService.php)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Automatique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Vérifier file retry</w:t>
            </w:r>
          </w:p>
        </w:tc>
        <w:tc>
          <w:tcPr>
            <w:tcW w:type="dxa" w:w="40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Admin → logs ou fichier storage/queue/ps_import_retry.json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Quotidien</w:t>
            </w:r>
          </w:p>
        </w:tc>
      </w:tr>
    </w:tbl>
    <w:sectPr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480"/>
      <w:outlineLvl w:val="0"/>
    </w:pPr>
    <w:rPr>
      <w:rFonts w:ascii="Arial" w:cs="Arial" w:eastAsia="Arial" w:hAnsi="Arial"/>
      <w:b/>
      <w:bCs/>
      <w:color w:val="0D2137"/>
      <w:sz w:val="44"/>
      <w:szCs w:val="44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Arial" w:cs="Arial" w:eastAsia="Arial" w:hAnsi="Arial"/>
      <w:b/>
      <w:bCs/>
      <w:color w:val="0B5345"/>
      <w:sz w:val="32"/>
      <w:szCs w:val="32"/>
    </w:rPr>
  </w:style>
  <w:style w:type="paragraph" w:styleId="Heading3">
    <w:name w:val="Heading 3"/>
    <w:basedOn w:val="Normal"/>
    <w:next w:val="Normal"/>
    <w:qFormat/>
    <w:pPr>
      <w:spacing w:after="120" w:before="240"/>
      <w:outlineLvl w:val="2"/>
    </w:pPr>
    <w:rPr>
      <w:rFonts w:ascii="Arial" w:cs="Arial" w:eastAsia="Arial" w:hAnsi="Arial"/>
      <w:b/>
      <w:bCs/>
      <w:color w:val="2E4057"/>
      <w:sz w:val="26"/>
      <w:szCs w:val="26"/>
    </w:rPr>
  </w:style>
  <w:style w:type="paragraph" w:styleId="Heading4">
    <w:name w:val="Heading 4"/>
    <w:basedOn w:val="Normal"/>
    <w:next w:val="Normal"/>
    <w:qFormat/>
    <w:pPr>
      <w:spacing w:after="80" w:before="180"/>
      <w:outlineLvl w:val="3"/>
    </w:pPr>
    <w:rPr>
      <w:rFonts w:ascii="Arial" w:cs="Arial" w:eastAsia="Arial" w:hAnsi="Arial"/>
      <w:b/>
      <w:bCs/>
      <w:color w:val="5D6D7E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2026-05-07T09:11:36.996Z</dcterms:created>
  <dcterms:modified xsi:type="dcterms:W3CDTF">2026-05-07T09:11:36.996Z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